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0E6479">
        <w:trPr>
          <w:trHeight w:val="274"/>
        </w:trPr>
        <w:tc>
          <w:tcPr>
            <w:tcW w:w="950" w:type="pct"/>
            <w:vAlign w:val="center"/>
          </w:tcPr>
          <w:p w:rsidR="00AE30D5" w:rsidRPr="000E6479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E30D5" w:rsidRPr="000E6479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0E647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E30D5" w:rsidRPr="000E6479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0E6479" w:rsidTr="000E6479">
        <w:trPr>
          <w:trHeight w:val="3050"/>
        </w:trPr>
        <w:tc>
          <w:tcPr>
            <w:tcW w:w="5000" w:type="pct"/>
            <w:gridSpan w:val="3"/>
            <w:vAlign w:val="center"/>
          </w:tcPr>
          <w:p w:rsidR="00AE30D5" w:rsidRPr="000E6479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0E6479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0E6479" w:rsidRDefault="000E6479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E647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0E6479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E30D5" w:rsidRPr="000E6479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proofErr w:type="spellStart"/>
                  <w:r w:rsidRPr="000E6479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0E6479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0E6479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0E647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E30D5" w:rsidRPr="000E6479" w:rsidRDefault="000E647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LES POUVOIRS DE LA FORMATION DE RÉFÉRÉ</w:t>
            </w:r>
          </w:p>
          <w:p w:rsidR="00AE30D5" w:rsidRPr="000E6479" w:rsidRDefault="00AE30D5" w:rsidP="00EC4EFA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E30D5" w:rsidRPr="00295295" w:rsidRDefault="00E80F02" w:rsidP="004637CD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Les Conseillers Prud’hommes conseiller(e)s prud'hommes élu(e)s avant 2018 et/ou ayant suivi le cursus PRUDIS jusqu’à la session 3 incluse.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295295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295295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295295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d’utiliser les pouvoirs de la formation de référé dans une conception CGT du mandat.</w:t>
            </w:r>
          </w:p>
          <w:p w:rsidR="00AE30D5" w:rsidRPr="000E6479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>Les stagiaires seront outillés sur les pouvoirs de la formation de référé.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1. Les pouvoirs de la formation de référé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2. le dér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oulement de l’audience de référé,</w:t>
            </w:r>
          </w:p>
          <w:p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3. les enjeux juridiques et syndicaux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E30D5" w:rsidRPr="00295295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4. La rédaction d’une ordonnance</w:t>
            </w:r>
            <w:r w:rsidRPr="00295295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BF7B7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:rsidR="00AE30D5" w:rsidRPr="00295295" w:rsidRDefault="00AE30D5" w:rsidP="00C62074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E80F02" w:rsidRPr="00295295">
              <w:rPr>
                <w:rFonts w:asciiTheme="minorHAnsi" w:hAnsiTheme="minorHAnsi"/>
                <w:sz w:val="22"/>
              </w:rPr>
              <w:t>/ou</w:t>
            </w:r>
            <w:r w:rsidRPr="00295295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:rsidR="00AE30D5" w:rsidRPr="000E6479" w:rsidRDefault="00AE30D5" w:rsidP="00C62074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295295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</w:t>
            </w:r>
            <w:bookmarkStart w:id="0" w:name="_GoBack"/>
            <w:bookmarkEnd w:id="0"/>
            <w:r w:rsidRPr="00295295">
              <w:rPr>
                <w:rFonts w:asciiTheme="minorHAnsi" w:hAnsiTheme="minorHAnsi"/>
                <w:sz w:val="22"/>
              </w:rPr>
              <w:t>rer leur capacité à mettre en œuvre les recommandations.</w:t>
            </w:r>
          </w:p>
          <w:p w:rsidR="00AE30D5" w:rsidRPr="00295295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:rsidR="00AE30D5" w:rsidRPr="00295295" w:rsidRDefault="00AE30D5" w:rsidP="00EC0AEF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:rsidR="00AE30D5" w:rsidRPr="000E6479" w:rsidRDefault="00AE30D5" w:rsidP="00EC0AEF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E30D5" w:rsidRPr="00295295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Stage de 5 jours du </w:t>
            </w:r>
            <w:r w:rsidR="00295295" w:rsidRPr="00295295">
              <w:rPr>
                <w:rFonts w:asciiTheme="minorHAnsi" w:hAnsiTheme="minorHAnsi"/>
                <w:sz w:val="22"/>
              </w:rPr>
              <w:t xml:space="preserve">15 au 19 février 2021 </w:t>
            </w:r>
            <w:r w:rsidRPr="00295295">
              <w:rPr>
                <w:rFonts w:asciiTheme="minorHAnsi" w:hAnsiTheme="minorHAnsi"/>
                <w:sz w:val="22"/>
              </w:rPr>
              <w:t xml:space="preserve"> au Centre confédéral de formation syndicale Benoît Frachon à </w:t>
            </w:r>
            <w:proofErr w:type="spellStart"/>
            <w:r w:rsidRPr="00295295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295295">
              <w:rPr>
                <w:rFonts w:asciiTheme="minorHAnsi" w:hAnsiTheme="minorHAnsi"/>
                <w:sz w:val="22"/>
              </w:rPr>
              <w:t>-sur-Yvette.</w:t>
            </w:r>
          </w:p>
          <w:p w:rsidR="00AE30D5" w:rsidRPr="000E6479" w:rsidRDefault="00AE30D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E30D5" w:rsidRPr="000E6479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0E6479" w:rsidRDefault="00AE30D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8B" w:rsidRDefault="00C77A8B" w:rsidP="00233632">
      <w:r>
        <w:separator/>
      </w:r>
    </w:p>
  </w:endnote>
  <w:endnote w:type="continuationSeparator" w:id="0">
    <w:p w:rsidR="00C77A8B" w:rsidRDefault="00C77A8B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8B" w:rsidRDefault="00C77A8B" w:rsidP="00233632">
      <w:r>
        <w:separator/>
      </w:r>
    </w:p>
  </w:footnote>
  <w:footnote w:type="continuationSeparator" w:id="0">
    <w:p w:rsidR="00C77A8B" w:rsidRDefault="00C77A8B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E6479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95295"/>
    <w:rsid w:val="002A08E7"/>
    <w:rsid w:val="002A77EA"/>
    <w:rsid w:val="002B3B32"/>
    <w:rsid w:val="002B6642"/>
    <w:rsid w:val="002B7948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BF7B75"/>
    <w:rsid w:val="00C03A75"/>
    <w:rsid w:val="00C10DD5"/>
    <w:rsid w:val="00C126F0"/>
    <w:rsid w:val="00C17B67"/>
    <w:rsid w:val="00C35782"/>
    <w:rsid w:val="00C4170F"/>
    <w:rsid w:val="00C5712D"/>
    <w:rsid w:val="00C605CB"/>
    <w:rsid w:val="00C62074"/>
    <w:rsid w:val="00C65BBA"/>
    <w:rsid w:val="00C73949"/>
    <w:rsid w:val="00C77A8B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CE1C6-1865-4781-AFDB-FFCE18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2020-09-23T13:45:00Z</dcterms:created>
  <dcterms:modified xsi:type="dcterms:W3CDTF">2020-09-23T13:45:00Z</dcterms:modified>
</cp:coreProperties>
</file>